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3B12" w14:textId="7CF2B9B8" w:rsidR="0020099C" w:rsidRPr="00E36F9F" w:rsidRDefault="0020099C" w:rsidP="0020099C">
      <w:pPr>
        <w:rPr>
          <w:b/>
          <w:bCs/>
          <w:sz w:val="24"/>
          <w:szCs w:val="24"/>
        </w:rPr>
      </w:pPr>
      <w:r w:rsidRPr="00E36F9F">
        <w:rPr>
          <w:b/>
          <w:bCs/>
          <w:sz w:val="24"/>
          <w:szCs w:val="24"/>
        </w:rPr>
        <w:t>Checklist afronding TKI Watertechnologie projecten</w:t>
      </w:r>
    </w:p>
    <w:p w14:paraId="67F0E753" w14:textId="77777777" w:rsidR="0020099C" w:rsidRDefault="0020099C" w:rsidP="0020099C">
      <w:pPr>
        <w:rPr>
          <w:u w:val="single"/>
        </w:rPr>
      </w:pPr>
    </w:p>
    <w:p w14:paraId="39D6F6B7" w14:textId="45AF0F75" w:rsidR="0020099C" w:rsidRPr="0020099C" w:rsidRDefault="0020099C" w:rsidP="0020099C">
      <w:pPr>
        <w:rPr>
          <w:u w:val="single"/>
        </w:rPr>
      </w:pPr>
      <w:r w:rsidRPr="0020099C">
        <w:rPr>
          <w:u w:val="single"/>
        </w:rPr>
        <w:t>Inhoudelijke verslaglegging:</w:t>
      </w:r>
    </w:p>
    <w:p w14:paraId="4CC6D419" w14:textId="0EA64154" w:rsidR="00DB563D" w:rsidRPr="0020099C" w:rsidRDefault="00DB563D" w:rsidP="00DB563D">
      <w:r>
        <w:t>De volgende documenten aanleveren aan</w:t>
      </w:r>
      <w:r w:rsidRPr="0020099C">
        <w:t xml:space="preserve"> </w:t>
      </w:r>
      <w:hyperlink r:id="rId5" w:history="1">
        <w:r w:rsidRPr="0020099C">
          <w:rPr>
            <w:rStyle w:val="Hyperlink"/>
          </w:rPr>
          <w:t>info@watertechnologie.nl</w:t>
        </w:r>
      </w:hyperlink>
      <w:r w:rsidRPr="0020099C">
        <w:t>, met vermelding van het TKI</w:t>
      </w:r>
      <w:r>
        <w:t> </w:t>
      </w:r>
      <w:r w:rsidRPr="0020099C">
        <w:t>Projectnummer en projecttitel.</w:t>
      </w:r>
    </w:p>
    <w:p w14:paraId="003FA075" w14:textId="7DF5F2FD" w:rsidR="00DB563D" w:rsidRPr="0020099C" w:rsidRDefault="00DB563D" w:rsidP="00DB563D">
      <w:pPr>
        <w:numPr>
          <w:ilvl w:val="1"/>
          <w:numId w:val="1"/>
        </w:numPr>
      </w:pPr>
      <w:r>
        <w:t>Rapport met publieke projectresultaten</w:t>
      </w:r>
      <w:r>
        <w:t>. Er is geen specifiek format.</w:t>
      </w:r>
      <w:r w:rsidRPr="00DB563D">
        <w:t xml:space="preserve"> </w:t>
      </w:r>
      <w:r w:rsidRPr="0020099C">
        <w:t>De rapportage zal op de projectpagina van TKI Watertechnologie worden geplaatst als publieke download.</w:t>
      </w:r>
    </w:p>
    <w:p w14:paraId="06C392CA" w14:textId="2AE82DC7" w:rsidR="0020099C" w:rsidRDefault="0020099C" w:rsidP="00DB563D">
      <w:pPr>
        <w:numPr>
          <w:ilvl w:val="1"/>
          <w:numId w:val="1"/>
        </w:numPr>
      </w:pPr>
      <w:r w:rsidRPr="0020099C">
        <w:t xml:space="preserve">Update projectpagina </w:t>
      </w:r>
      <w:r w:rsidR="00DB563D">
        <w:t>op de</w:t>
      </w:r>
      <w:r w:rsidRPr="0020099C">
        <w:t xml:space="preserve"> TKI Watertechnologie </w:t>
      </w:r>
      <w:r w:rsidR="00DB563D">
        <w:t xml:space="preserve">website, beschrijving uitkomsten van het onderzoek, toevoegen van het publieke projectrapport, </w:t>
      </w:r>
      <w:r w:rsidR="00DB563D" w:rsidRPr="0020099C">
        <w:t>eventueel ondersteund met artikelen, beeldmateriaal, etc.</w:t>
      </w:r>
    </w:p>
    <w:p w14:paraId="05B87329" w14:textId="4096F79E" w:rsidR="00DB563D" w:rsidRDefault="0020099C" w:rsidP="00DB563D">
      <w:pPr>
        <w:numPr>
          <w:ilvl w:val="1"/>
          <w:numId w:val="1"/>
        </w:numPr>
        <w:spacing w:after="0"/>
      </w:pPr>
      <w:r w:rsidRPr="0020099C">
        <w:t>Impactverhaal</w:t>
      </w:r>
      <w:r w:rsidR="00DB563D">
        <w:t>, als nieuwsbericht op</w:t>
      </w:r>
      <w:r w:rsidRPr="0020099C">
        <w:t xml:space="preserve"> de TKI Watertechnologie website</w:t>
      </w:r>
      <w:r w:rsidR="00DB563D">
        <w:t xml:space="preserve">. </w:t>
      </w:r>
    </w:p>
    <w:p w14:paraId="5C9FE3E4" w14:textId="5C4E7FBB" w:rsidR="0020099C" w:rsidRPr="0020099C" w:rsidRDefault="0020099C" w:rsidP="00DB563D">
      <w:pPr>
        <w:spacing w:after="0"/>
        <w:ind w:left="1440"/>
      </w:pPr>
      <w:hyperlink r:id="rId6" w:history="1">
        <w:r w:rsidR="00DB563D">
          <w:rPr>
            <w:rStyle w:val="Hyperlink"/>
          </w:rPr>
          <w:t>Format-impactverhalen-afgeronde-TKI-</w:t>
        </w:r>
        <w:proofErr w:type="spellStart"/>
        <w:r w:rsidR="00DB563D">
          <w:rPr>
            <w:rStyle w:val="Hyperlink"/>
          </w:rPr>
          <w:t>watertechnologie</w:t>
        </w:r>
        <w:proofErr w:type="spellEnd"/>
        <w:r w:rsidR="00DB563D">
          <w:rPr>
            <w:rStyle w:val="Hyperlink"/>
          </w:rPr>
          <w:t>-projecten</w:t>
        </w:r>
      </w:hyperlink>
    </w:p>
    <w:p w14:paraId="1893EE0B" w14:textId="7AA6307A" w:rsidR="0020099C" w:rsidRDefault="0020099C" w:rsidP="00DB563D">
      <w:pPr>
        <w:spacing w:after="0"/>
        <w:ind w:left="1440"/>
      </w:pPr>
      <w:r w:rsidRPr="0020099C">
        <w:t xml:space="preserve">Voorbeelden van andere projecten </w:t>
      </w:r>
      <w:r w:rsidR="00DB563D">
        <w:t xml:space="preserve">zijn te </w:t>
      </w:r>
      <w:r w:rsidRPr="0020099C">
        <w:t>vinden op de website onder ‘nieuws’ (filter op onderwerp ‘impactverhaal’)</w:t>
      </w:r>
    </w:p>
    <w:p w14:paraId="66988FC1" w14:textId="77777777" w:rsidR="00DB563D" w:rsidRPr="0020099C" w:rsidRDefault="00DB563D" w:rsidP="00DB563D">
      <w:pPr>
        <w:spacing w:after="0"/>
        <w:ind w:left="1440"/>
      </w:pPr>
    </w:p>
    <w:p w14:paraId="7E1FDF5A" w14:textId="0ED09B9D" w:rsidR="0020099C" w:rsidRPr="0020099C" w:rsidRDefault="0020099C" w:rsidP="00737A2B">
      <w:r w:rsidRPr="0020099C">
        <w:t>Projectevaluaties:</w:t>
      </w:r>
    </w:p>
    <w:p w14:paraId="2D9E49DD" w14:textId="77777777" w:rsidR="00737A2B" w:rsidRDefault="0020099C" w:rsidP="00737A2B">
      <w:pPr>
        <w:numPr>
          <w:ilvl w:val="1"/>
          <w:numId w:val="1"/>
        </w:numPr>
        <w:spacing w:after="0"/>
      </w:pPr>
      <w:r w:rsidRPr="0020099C">
        <w:t xml:space="preserve">Graag verzoek uitsturen naar één of meerdere consortium leden om de evaluatie in Survey </w:t>
      </w:r>
      <w:proofErr w:type="spellStart"/>
      <w:r w:rsidRPr="0020099C">
        <w:t>Monkey</w:t>
      </w:r>
      <w:proofErr w:type="spellEnd"/>
      <w:r w:rsidRPr="0020099C">
        <w:t xml:space="preserve"> in te vullen: </w:t>
      </w:r>
      <w:hyperlink r:id="rId7" w:history="1">
        <w:r w:rsidR="00DB563D">
          <w:rPr>
            <w:rStyle w:val="Hyperlink"/>
          </w:rPr>
          <w:t>Project-evaluatie-tki-</w:t>
        </w:r>
        <w:proofErr w:type="spellStart"/>
        <w:r w:rsidR="00DB563D">
          <w:rPr>
            <w:rStyle w:val="Hyperlink"/>
          </w:rPr>
          <w:t>watertechnologie</w:t>
        </w:r>
        <w:proofErr w:type="spellEnd"/>
      </w:hyperlink>
      <w:r w:rsidR="00737A2B">
        <w:t xml:space="preserve">. </w:t>
      </w:r>
    </w:p>
    <w:p w14:paraId="539178D9" w14:textId="0D8C6DB0" w:rsidR="0020099C" w:rsidRPr="0020099C" w:rsidRDefault="00737A2B" w:rsidP="00737A2B">
      <w:pPr>
        <w:spacing w:after="0"/>
        <w:ind w:left="1440"/>
      </w:pPr>
      <w:r>
        <w:t>G</w:t>
      </w:r>
      <w:r w:rsidR="0020099C" w:rsidRPr="0020099C">
        <w:t xml:space="preserve">raag in Survey </w:t>
      </w:r>
      <w:proofErr w:type="spellStart"/>
      <w:r w:rsidR="0020099C" w:rsidRPr="0020099C">
        <w:t>Monkey</w:t>
      </w:r>
      <w:proofErr w:type="spellEnd"/>
      <w:r w:rsidR="0020099C" w:rsidRPr="0020099C">
        <w:t xml:space="preserve"> bij de projecttitel ook het TKI Projectnummer vermelden.</w:t>
      </w:r>
    </w:p>
    <w:p w14:paraId="0ED5FBB2" w14:textId="77777777" w:rsidR="0020099C" w:rsidRPr="0020099C" w:rsidRDefault="0020099C" w:rsidP="00737A2B">
      <w:pPr>
        <w:spacing w:after="0"/>
        <w:ind w:left="1440"/>
      </w:pPr>
      <w:r w:rsidRPr="0020099C">
        <w:t>Tip: evalueer het project gezamenlijk binnen het consortium, en vul als penvoerder de evaluatie in namens het consortium.</w:t>
      </w:r>
    </w:p>
    <w:p w14:paraId="42258D7E" w14:textId="77777777" w:rsidR="0020099C" w:rsidRPr="0020099C" w:rsidRDefault="0020099C" w:rsidP="0020099C"/>
    <w:p w14:paraId="35B1EC99" w14:textId="77777777" w:rsidR="0020099C" w:rsidRDefault="0020099C" w:rsidP="0020099C">
      <w:pPr>
        <w:rPr>
          <w:u w:val="single"/>
        </w:rPr>
      </w:pPr>
      <w:r w:rsidRPr="0020099C">
        <w:rPr>
          <w:u w:val="single"/>
        </w:rPr>
        <w:t>Financiële afronding:</w:t>
      </w:r>
    </w:p>
    <w:p w14:paraId="056C84A6" w14:textId="77777777" w:rsidR="00DB563D" w:rsidRPr="00DB563D" w:rsidRDefault="00DB563D" w:rsidP="00DB563D">
      <w:r w:rsidRPr="00DB563D">
        <w:t>Voor de financiële verslaglegging binnen TKI Watertechnologie verloopt de procedure via de financiële afdeling en de TKI-coördinator van uw organisatie. De coördinator onderhoudt contact met de controller van TKI Watertechnologie om de administratieve afhandeling te stroomlijnen. Om uw projecten correct en volledig af te ronden, dient u de volgende documenten aan te leveren:</w:t>
      </w:r>
    </w:p>
    <w:p w14:paraId="2F29749A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proofErr w:type="spellStart"/>
      <w:r w:rsidRPr="00DB563D">
        <w:rPr>
          <w:lang w:val="en-GB"/>
        </w:rPr>
        <w:t>Vast</w:t>
      </w:r>
      <w:r w:rsidRPr="00DB563D">
        <w:t>stellingsverzoek</w:t>
      </w:r>
      <w:proofErr w:type="spellEnd"/>
    </w:p>
    <w:p w14:paraId="646AF66F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proofErr w:type="spellStart"/>
      <w:r w:rsidRPr="00DB563D">
        <w:t>Overzicht</w:t>
      </w:r>
      <w:proofErr w:type="spellEnd"/>
      <w:r w:rsidRPr="00DB563D">
        <w:t xml:space="preserve"> </w:t>
      </w:r>
      <w:proofErr w:type="spellStart"/>
      <w:r w:rsidRPr="00DB563D">
        <w:t>gerealiseerde</w:t>
      </w:r>
      <w:proofErr w:type="spellEnd"/>
      <w:r w:rsidRPr="00DB563D">
        <w:t xml:space="preserve"> </w:t>
      </w:r>
      <w:proofErr w:type="spellStart"/>
      <w:r w:rsidRPr="00DB563D">
        <w:t>inzet</w:t>
      </w:r>
      <w:proofErr w:type="spellEnd"/>
    </w:p>
    <w:p w14:paraId="767CECE4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proofErr w:type="spellStart"/>
      <w:r w:rsidRPr="00DB563D">
        <w:t>Inhoudelijke</w:t>
      </w:r>
      <w:proofErr w:type="spellEnd"/>
      <w:r w:rsidRPr="00DB563D">
        <w:t xml:space="preserve"> rapportage</w:t>
      </w:r>
    </w:p>
    <w:p w14:paraId="3198EE99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r w:rsidRPr="00DB563D">
        <w:t>Controleverklaring (alleen verplicht bij een vast te stellen totale programmatoeslag van €125.000 of hoger)</w:t>
      </w:r>
    </w:p>
    <w:p w14:paraId="53064284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r w:rsidRPr="00DB563D">
        <w:t>Directieverklaring (alleen verplicht bij een vast te stellen totale programmatoeslag van €125.000 of lager)</w:t>
      </w:r>
    </w:p>
    <w:p w14:paraId="3232A11D" w14:textId="77777777" w:rsidR="00DB563D" w:rsidRPr="00DB563D" w:rsidRDefault="00DB563D" w:rsidP="00DB563D">
      <w:pPr>
        <w:numPr>
          <w:ilvl w:val="1"/>
          <w:numId w:val="1"/>
        </w:numPr>
        <w:tabs>
          <w:tab w:val="num" w:pos="720"/>
        </w:tabs>
      </w:pPr>
      <w:proofErr w:type="spellStart"/>
      <w:r w:rsidRPr="00DB563D">
        <w:t>Bestuursverklaringen</w:t>
      </w:r>
      <w:proofErr w:type="spellEnd"/>
      <w:r w:rsidRPr="00DB563D">
        <w:t xml:space="preserve"> (voor alle in-kind bijdragen, conform de algemene </w:t>
      </w:r>
      <w:proofErr w:type="spellStart"/>
      <w:r w:rsidRPr="00DB563D">
        <w:t>toetspunten</w:t>
      </w:r>
      <w:proofErr w:type="spellEnd"/>
      <w:r w:rsidRPr="00DB563D">
        <w:t>)</w:t>
      </w:r>
    </w:p>
    <w:p w14:paraId="5B5BA33C" w14:textId="77777777" w:rsidR="00DB563D" w:rsidRPr="00DB563D" w:rsidRDefault="00DB563D" w:rsidP="00DB563D"/>
    <w:p w14:paraId="05CE6A8C" w14:textId="4CC9C4F9" w:rsidR="0020099C" w:rsidRPr="0020099C" w:rsidRDefault="00DB563D" w:rsidP="00DB563D">
      <w:r w:rsidRPr="00DB563D">
        <w:t xml:space="preserve">Voor verdere vragen of ondersteuning kunt u contact opnemen met uw TKI-coördinator of de financiële afdeling binnen uw </w:t>
      </w:r>
    </w:p>
    <w:p w14:paraId="39C773CB" w14:textId="77777777" w:rsidR="00C64A11" w:rsidRPr="0020099C" w:rsidRDefault="00C64A11" w:rsidP="0020099C"/>
    <w:sectPr w:rsidR="00C64A11" w:rsidRPr="0020099C" w:rsidSect="00F24884"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B7C"/>
    <w:multiLevelType w:val="multilevel"/>
    <w:tmpl w:val="AF3E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428AC"/>
    <w:multiLevelType w:val="hybridMultilevel"/>
    <w:tmpl w:val="35E4DB80"/>
    <w:lvl w:ilvl="0" w:tplc="1FA69A52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89713">
    <w:abstractNumId w:val="1"/>
  </w:num>
  <w:num w:numId="2" w16cid:durableId="19613002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C"/>
    <w:rsid w:val="0020099C"/>
    <w:rsid w:val="00737A2B"/>
    <w:rsid w:val="007E4424"/>
    <w:rsid w:val="00A848FC"/>
    <w:rsid w:val="00C64A11"/>
    <w:rsid w:val="00DB563D"/>
    <w:rsid w:val="00E36F9F"/>
    <w:rsid w:val="00F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4CBA"/>
  <w15:chartTrackingRefBased/>
  <w15:docId w15:val="{C7C97A44-8AD4-4D0D-89BC-1AD1AC2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5" w:lineRule="atLeast"/>
    </w:pPr>
    <w:rPr>
      <w:rFonts w:ascii="Calibri Light" w:hAnsi="Calibri Light" w:cs="Calibri Light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9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9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9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9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9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9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9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9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9C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99C"/>
    <w:rPr>
      <w:rFonts w:eastAsiaTheme="majorEastAsia" w:cstheme="majorBidi"/>
      <w:i/>
      <w:iCs/>
      <w:color w:val="0F4761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99C"/>
    <w:rPr>
      <w:rFonts w:eastAsiaTheme="majorEastAsia" w:cstheme="majorBidi"/>
      <w:color w:val="0F4761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99C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99C"/>
    <w:rPr>
      <w:rFonts w:eastAsiaTheme="majorEastAsia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99C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99C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200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9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99C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99C"/>
    <w:rPr>
      <w:rFonts w:ascii="Calibri Light" w:hAnsi="Calibri Light" w:cs="Calibri Ligh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200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99C"/>
    <w:rPr>
      <w:rFonts w:ascii="Calibri Light" w:hAnsi="Calibri Light" w:cs="Calibri Light"/>
      <w:i/>
      <w:iCs/>
      <w:color w:val="0F4761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2009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9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tkiwatertech.wufoo.com%2Fforms%2Fproject-evaluatie-tki-watertechnologie%2F&amp;data=05%7C02%7CMarette.Zwamborn%40kwrwater.nl%7Cd87366c5a7f44f2477fc08dd570628be%7Ca8294dac16db4321836ac3caa9c7a8a6%7C0%7C0%7C638762406151799136%7CUnknown%7CTWFpbGZsb3d8eyJFbXB0eU1hcGkiOnRydWUsIlYiOiIwLjAuMDAwMCIsIlAiOiJXaW4zMiIsIkFOIjoiTWFpbCIsIldUIjoyfQ%3D%3D%7C0%7C%7C%7C&amp;sdata=7YYy1knV91WlGQvP4Z15rclcFUxG8Ndvk1CCjf6%2Bii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backend.tkiwatertechnologie.nl%2Fapp%2Fuploads%2F2021%2F03%2FFormat-impactverhalen-afgeronde-TKI-watertechnologie-projecten.docx&amp;data=05%7C02%7CMarette.Zwamborn%40kwrwater.nl%7Cd87366c5a7f44f2477fc08dd570628be%7Ca8294dac16db4321836ac3caa9c7a8a6%7C0%7C0%7C638762406151787129%7CUnknown%7CTWFpbGZsb3d8eyJFbXB0eU1hcGkiOnRydWUsIlYiOiIwLjAuMDAwMCIsIlAiOiJXaW4zMiIsIkFOIjoiTWFpbCIsIldUIjoyfQ%3D%3D%7C0%7C%7C%7C&amp;sdata=dNj7NpyCW5sTqsFWzkDpDtAwsmjSCbC0h8ynkuef1OI%3D&amp;reserved=0" TargetMode="External"/><Relationship Id="rId5" Type="http://schemas.openxmlformats.org/officeDocument/2006/relationships/hyperlink" Target="mailto:info@watertechnologi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Zwamborn, Marette</dc:creator>
  <cp:keywords/>
  <dc:description/>
  <cp:lastModifiedBy>Zwamborn, Marette</cp:lastModifiedBy>
  <cp:revision>3</cp:revision>
  <dcterms:created xsi:type="dcterms:W3CDTF">2025-04-03T07:31:00Z</dcterms:created>
  <dcterms:modified xsi:type="dcterms:W3CDTF">2025-04-03T07:45:00Z</dcterms:modified>
</cp:coreProperties>
</file>